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F1" w:rsidRDefault="00ED5D18" w:rsidP="00C97918">
      <w:pPr>
        <w:pBdr>
          <w:top w:val="single" w:sz="4" w:space="1" w:color="auto"/>
          <w:left w:val="single" w:sz="4" w:space="4" w:color="auto"/>
          <w:bottom w:val="single" w:sz="4" w:space="1" w:color="auto"/>
          <w:right w:val="single" w:sz="4" w:space="1" w:color="auto"/>
        </w:pBdr>
        <w:ind w:left="2835" w:right="2664"/>
        <w:jc w:val="center"/>
        <w:rPr>
          <w:b/>
          <w:lang w:val="fr-FR"/>
        </w:rPr>
      </w:pPr>
      <w:bookmarkStart w:id="0" w:name="_GoBack"/>
      <w:bookmarkEnd w:id="0"/>
      <w:r>
        <w:rPr>
          <w:rFonts w:ascii="Times New Roman" w:hAnsi="Times New Roman" w:cs="Times New Roman"/>
          <w:b/>
          <w:bCs/>
          <w:noProof/>
          <w:u w:val="single"/>
          <w:lang w:eastAsia="fr-BE"/>
        </w:rPr>
        <mc:AlternateContent>
          <mc:Choice Requires="wpg">
            <w:drawing>
              <wp:anchor distT="0" distB="0" distL="114300" distR="114300" simplePos="0" relativeHeight="251658240" behindDoc="0" locked="0" layoutInCell="0" allowOverlap="1">
                <wp:simplePos x="0" y="0"/>
                <wp:positionH relativeFrom="column">
                  <wp:posOffset>-249555</wp:posOffset>
                </wp:positionH>
                <wp:positionV relativeFrom="paragraph">
                  <wp:posOffset>321945</wp:posOffset>
                </wp:positionV>
                <wp:extent cx="1595755" cy="1491615"/>
                <wp:effectExtent l="2540" t="0"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3"/>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43B" w:rsidRPr="00ED5D18" w:rsidRDefault="0044443B" w:rsidP="0044443B">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3" name="Line 4"/>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descr="logo triangle_lig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65pt;margin-top:25.35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Ac&#10;Y/wD5gQAAAIOAAAOAAAAAAAAAAAAAAAAADwCAABkcnMvZTJvRG9jLnhtbFBLAQItABQABgAIAAAA&#10;IQBYYLMbugAAACIBAAAZAAAAAAAAAAAAAAAAAE4HAABkcnMvX3JlbHMvZTJvRG9jLnhtbC5yZWxz&#10;UEsBAi0AFAAGAAgAAAAhAMGkm4DhAAAACgEAAA8AAAAAAAAAAAAAAAAAPw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3"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44443B" w:rsidRPr="00ED5D18" w:rsidRDefault="0044443B" w:rsidP="0044443B">
                        <w:pPr>
                          <w:pStyle w:val="Corpsdetexte"/>
                          <w:rPr>
                            <w:spacing w:val="-2"/>
                            <w:lang w:val="fr-BE"/>
                          </w:rPr>
                        </w:pPr>
                        <w:r>
                          <w:rPr>
                            <w:spacing w:val="-2"/>
                            <w:lang w:val="fr-BE"/>
                          </w:rPr>
                          <w:t>OFFICE DE CONTROLE</w:t>
                        </w:r>
                        <w:r>
                          <w:rPr>
                            <w:spacing w:val="-2"/>
                            <w:lang w:val="fr-BE"/>
                          </w:rPr>
                          <w:br/>
                          <w:t>DES MUTUALITES</w:t>
                        </w:r>
                      </w:p>
                    </w:txbxContent>
                  </v:textbox>
                </v:shape>
                <v:line id="Line 4"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8" o:title="logo triangle_ligne"/>
                </v:shape>
              </v:group>
            </w:pict>
          </mc:Fallback>
        </mc:AlternateContent>
      </w:r>
    </w:p>
    <w:p w:rsidR="0044443B" w:rsidRPr="000F333F" w:rsidRDefault="0044443B" w:rsidP="00C97918">
      <w:pPr>
        <w:pBdr>
          <w:top w:val="single" w:sz="4" w:space="1" w:color="auto"/>
          <w:left w:val="single" w:sz="4" w:space="4" w:color="auto"/>
          <w:bottom w:val="single" w:sz="4" w:space="1" w:color="auto"/>
          <w:right w:val="single" w:sz="4" w:space="1" w:color="auto"/>
        </w:pBdr>
        <w:ind w:left="2835" w:right="2664"/>
        <w:jc w:val="center"/>
        <w:rPr>
          <w:b/>
          <w:lang w:val="fr-FR"/>
        </w:rPr>
      </w:pPr>
      <w:r w:rsidRPr="000F333F">
        <w:rPr>
          <w:b/>
          <w:lang w:val="fr-FR"/>
        </w:rPr>
        <w:t>REGISTRE DE l’OCM DES INTERMEDIAIRES D’ASSURANCES DES SOCIETES MUTUALISTES</w:t>
      </w:r>
    </w:p>
    <w:p w:rsidR="0044443B" w:rsidRPr="000F333F" w:rsidRDefault="0044443B" w:rsidP="00C97918">
      <w:pPr>
        <w:pBdr>
          <w:top w:val="single" w:sz="4" w:space="1" w:color="auto"/>
          <w:left w:val="single" w:sz="4" w:space="4" w:color="auto"/>
          <w:bottom w:val="single" w:sz="4" w:space="1" w:color="auto"/>
          <w:right w:val="single" w:sz="4" w:space="1" w:color="auto"/>
        </w:pBdr>
        <w:ind w:left="2835" w:right="2664"/>
        <w:jc w:val="center"/>
        <w:rPr>
          <w:lang w:val="fr-FR"/>
        </w:rPr>
      </w:pPr>
      <w:r w:rsidRPr="000F333F">
        <w:rPr>
          <w:lang w:val="fr-FR"/>
        </w:rPr>
        <w:t>Demande d’inscription d’un intermédiaire personne morale</w:t>
      </w:r>
    </w:p>
    <w:p w:rsidR="0044443B" w:rsidRPr="000F333F" w:rsidRDefault="0044443B" w:rsidP="00C97918">
      <w:pPr>
        <w:pBdr>
          <w:top w:val="single" w:sz="4" w:space="1" w:color="auto"/>
          <w:left w:val="single" w:sz="4" w:space="4" w:color="auto"/>
          <w:bottom w:val="single" w:sz="4" w:space="1" w:color="auto"/>
          <w:right w:val="single" w:sz="4" w:space="1" w:color="auto"/>
        </w:pBdr>
        <w:ind w:left="2835" w:right="2664"/>
        <w:jc w:val="center"/>
        <w:rPr>
          <w:b/>
          <w:lang w:val="fr-FR"/>
        </w:rPr>
      </w:pPr>
    </w:p>
    <w:p w:rsidR="0044443B" w:rsidRPr="000F333F" w:rsidRDefault="0044443B" w:rsidP="002332BF">
      <w:pPr>
        <w:jc w:val="center"/>
        <w:rPr>
          <w:rFonts w:ascii="Times New Roman" w:hAnsi="Times New Roman" w:cs="Times New Roman"/>
          <w:b/>
          <w:bCs/>
          <w:u w:val="single"/>
          <w:lang w:val="fr-FR"/>
        </w:rPr>
      </w:pPr>
    </w:p>
    <w:p w:rsidR="00D817E3" w:rsidRPr="000F333F" w:rsidRDefault="0044443B" w:rsidP="002332BF">
      <w:pPr>
        <w:jc w:val="center"/>
        <w:rPr>
          <w:rFonts w:ascii="Times New Roman" w:hAnsi="Times New Roman" w:cs="Times New Roman"/>
          <w:b/>
          <w:bCs/>
          <w:u w:val="single"/>
          <w:lang w:val="fr-FR"/>
        </w:rPr>
      </w:pPr>
      <w:r w:rsidRPr="000F333F">
        <w:rPr>
          <w:rFonts w:ascii="Times New Roman" w:hAnsi="Times New Roman" w:cs="Times New Roman"/>
          <w:b/>
          <w:bCs/>
          <w:u w:val="single"/>
          <w:lang w:val="fr-FR"/>
        </w:rPr>
        <w:t>ANNEXE 3</w:t>
      </w:r>
      <w:r w:rsidR="00F147FC">
        <w:rPr>
          <w:rFonts w:ascii="Times New Roman" w:hAnsi="Times New Roman" w:cs="Times New Roman"/>
          <w:b/>
          <w:bCs/>
          <w:u w:val="single"/>
          <w:lang w:val="fr-FR"/>
        </w:rPr>
        <w:t> </w:t>
      </w:r>
      <w:r w:rsidR="00D817E3" w:rsidRPr="000F333F">
        <w:rPr>
          <w:rFonts w:ascii="Times New Roman" w:hAnsi="Times New Roman" w:cs="Times New Roman"/>
          <w:b/>
          <w:bCs/>
          <w:u w:val="single"/>
          <w:lang w:val="fr-FR"/>
        </w:rPr>
        <w:t xml:space="preserve">: </w:t>
      </w:r>
      <w:r w:rsidR="002332BF" w:rsidRPr="000F333F">
        <w:rPr>
          <w:rFonts w:ascii="Times New Roman" w:hAnsi="Times New Roman" w:cs="Times New Roman"/>
          <w:b/>
          <w:bCs/>
          <w:u w:val="single"/>
          <w:lang w:val="fr-FR"/>
        </w:rPr>
        <w:t>Structure de groupe du candidat intermédiaire personne morale</w:t>
      </w:r>
    </w:p>
    <w:p w:rsidR="0044443B" w:rsidRPr="000F333F" w:rsidRDefault="0044443B" w:rsidP="002332BF">
      <w:pPr>
        <w:jc w:val="center"/>
        <w:rPr>
          <w:rFonts w:ascii="Times New Roman" w:hAnsi="Times New Roman" w:cs="Times New Roman"/>
          <w:b/>
          <w:bCs/>
          <w:u w:val="single"/>
          <w:lang w:val="fr-FR"/>
        </w:rPr>
      </w:pPr>
    </w:p>
    <w:p w:rsidR="0044443B" w:rsidRPr="000F333F" w:rsidRDefault="0044443B" w:rsidP="002332BF">
      <w:pPr>
        <w:jc w:val="center"/>
        <w:rPr>
          <w:rFonts w:ascii="Times New Roman" w:hAnsi="Times New Roman" w:cs="Times New Roman"/>
          <w:b/>
          <w:bCs/>
          <w:u w:val="single"/>
          <w:lang w:val="fr-FR"/>
        </w:rPr>
      </w:pPr>
    </w:p>
    <w:tbl>
      <w:tblPr>
        <w:tblStyle w:val="Grilledutableau"/>
        <w:tblW w:w="0" w:type="auto"/>
        <w:tblLook w:val="04A0" w:firstRow="1" w:lastRow="0" w:firstColumn="1" w:lastColumn="0" w:noHBand="0" w:noVBand="1"/>
      </w:tblPr>
      <w:tblGrid>
        <w:gridCol w:w="959"/>
        <w:gridCol w:w="3118"/>
        <w:gridCol w:w="3048"/>
        <w:gridCol w:w="3331"/>
      </w:tblGrid>
      <w:tr w:rsidR="002332BF" w:rsidRPr="000F333F" w:rsidTr="002332BF">
        <w:tc>
          <w:tcPr>
            <w:tcW w:w="10456" w:type="dxa"/>
            <w:gridSpan w:val="4"/>
          </w:tcPr>
          <w:p w:rsidR="002332BF" w:rsidRPr="000F333F" w:rsidRDefault="00556942" w:rsidP="005721F1">
            <w:pPr>
              <w:autoSpaceDE w:val="0"/>
              <w:autoSpaceDN w:val="0"/>
              <w:adjustRightInd w:val="0"/>
              <w:spacing w:before="120"/>
              <w:rPr>
                <w:rFonts w:ascii="Times New Roman" w:hAnsi="Times New Roman" w:cs="Times New Roman"/>
                <w:b/>
                <w:bCs/>
                <w:lang w:val="fr-FR"/>
              </w:rPr>
            </w:pPr>
            <w:r w:rsidRPr="000F333F">
              <w:rPr>
                <w:rFonts w:ascii="Times New Roman" w:hAnsi="Times New Roman" w:cs="Times New Roman"/>
                <w:b/>
                <w:bCs/>
                <w:lang w:val="fr-FR"/>
              </w:rPr>
              <w:t>1. </w:t>
            </w:r>
            <w:r w:rsidR="002332BF" w:rsidRPr="000F333F">
              <w:rPr>
                <w:rFonts w:ascii="Times New Roman" w:hAnsi="Times New Roman" w:cs="Times New Roman"/>
                <w:b/>
                <w:bCs/>
                <w:lang w:val="fr-FR"/>
              </w:rPr>
              <w:t>Identité de l’intermédiaire</w:t>
            </w:r>
          </w:p>
          <w:p w:rsidR="002332BF" w:rsidRPr="000F333F" w:rsidRDefault="002332BF" w:rsidP="005721F1">
            <w:pPr>
              <w:spacing w:before="120"/>
              <w:rPr>
                <w:rFonts w:ascii="Times New Roman" w:hAnsi="Times New Roman" w:cs="Times New Roman"/>
                <w:b/>
                <w:bCs/>
                <w:lang w:val="fr-FR"/>
              </w:rPr>
            </w:pPr>
          </w:p>
        </w:tc>
      </w:tr>
      <w:tr w:rsidR="002332BF" w:rsidRPr="000F333F" w:rsidTr="002332BF">
        <w:trPr>
          <w:trHeight w:val="474"/>
        </w:trPr>
        <w:tc>
          <w:tcPr>
            <w:tcW w:w="959" w:type="dxa"/>
          </w:tcPr>
          <w:p w:rsidR="002332BF" w:rsidRPr="000F333F" w:rsidRDefault="002332BF" w:rsidP="005721F1">
            <w:pPr>
              <w:autoSpaceDE w:val="0"/>
              <w:autoSpaceDN w:val="0"/>
              <w:adjustRightInd w:val="0"/>
              <w:spacing w:before="120"/>
              <w:rPr>
                <w:rFonts w:ascii="Times New Roman" w:hAnsi="Times New Roman" w:cs="Times New Roman"/>
                <w:lang w:val="fr-FR"/>
              </w:rPr>
            </w:pPr>
            <w:r w:rsidRPr="000F333F">
              <w:rPr>
                <w:rFonts w:ascii="Times New Roman" w:hAnsi="Times New Roman" w:cs="Times New Roman"/>
                <w:lang w:val="fr-FR"/>
              </w:rPr>
              <w:t>Nom</w:t>
            </w:r>
          </w:p>
          <w:p w:rsidR="002332BF" w:rsidRPr="000F333F" w:rsidRDefault="002332BF" w:rsidP="005721F1">
            <w:pPr>
              <w:autoSpaceDE w:val="0"/>
              <w:autoSpaceDN w:val="0"/>
              <w:adjustRightInd w:val="0"/>
              <w:spacing w:before="120"/>
              <w:rPr>
                <w:rFonts w:ascii="Times New Roman" w:hAnsi="Times New Roman" w:cs="Times New Roman"/>
                <w:b/>
                <w:bCs/>
                <w:lang w:val="fr-FR"/>
              </w:rPr>
            </w:pPr>
          </w:p>
        </w:tc>
        <w:tc>
          <w:tcPr>
            <w:tcW w:w="3118" w:type="dxa"/>
          </w:tcPr>
          <w:p w:rsidR="002332BF" w:rsidRPr="000F333F" w:rsidRDefault="002332BF" w:rsidP="005721F1">
            <w:pPr>
              <w:spacing w:before="120"/>
              <w:rPr>
                <w:rFonts w:ascii="Times New Roman" w:hAnsi="Times New Roman" w:cs="Times New Roman"/>
                <w:b/>
                <w:bCs/>
                <w:lang w:val="fr-FR"/>
              </w:rPr>
            </w:pPr>
          </w:p>
        </w:tc>
        <w:tc>
          <w:tcPr>
            <w:tcW w:w="3048" w:type="dxa"/>
          </w:tcPr>
          <w:p w:rsidR="002332BF" w:rsidRPr="000F333F" w:rsidRDefault="002332BF" w:rsidP="005721F1">
            <w:pPr>
              <w:autoSpaceDE w:val="0"/>
              <w:autoSpaceDN w:val="0"/>
              <w:adjustRightInd w:val="0"/>
              <w:spacing w:before="120"/>
              <w:rPr>
                <w:lang w:val="fr-FR"/>
              </w:rPr>
            </w:pPr>
            <w:r w:rsidRPr="000F333F">
              <w:rPr>
                <w:rFonts w:ascii="Times New Roman" w:hAnsi="Times New Roman" w:cs="Times New Roman"/>
                <w:lang w:val="fr-FR"/>
              </w:rPr>
              <w:t>Numéro</w:t>
            </w:r>
            <w:r w:rsidR="005721F1">
              <w:rPr>
                <w:rFonts w:ascii="Times New Roman" w:hAnsi="Times New Roman" w:cs="Times New Roman"/>
                <w:lang w:val="fr-FR"/>
              </w:rPr>
              <w:t xml:space="preserve"> </w:t>
            </w:r>
            <w:r w:rsidRPr="000F333F">
              <w:rPr>
                <w:rFonts w:ascii="Times New Roman" w:hAnsi="Times New Roman" w:cs="Times New Roman"/>
                <w:lang w:val="fr-FR"/>
              </w:rPr>
              <w:t>d’entreprise</w:t>
            </w:r>
          </w:p>
          <w:p w:rsidR="002332BF" w:rsidRPr="000F333F" w:rsidRDefault="002332BF" w:rsidP="005721F1">
            <w:pPr>
              <w:spacing w:before="120"/>
              <w:rPr>
                <w:rFonts w:ascii="Times New Roman" w:hAnsi="Times New Roman" w:cs="Times New Roman"/>
                <w:b/>
                <w:bCs/>
                <w:lang w:val="fr-FR"/>
              </w:rPr>
            </w:pPr>
          </w:p>
        </w:tc>
        <w:tc>
          <w:tcPr>
            <w:tcW w:w="3331" w:type="dxa"/>
          </w:tcPr>
          <w:p w:rsidR="002332BF" w:rsidRPr="000F333F" w:rsidRDefault="002332BF" w:rsidP="005721F1">
            <w:pPr>
              <w:spacing w:before="120"/>
              <w:rPr>
                <w:rFonts w:ascii="Times New Roman" w:hAnsi="Times New Roman" w:cs="Times New Roman"/>
                <w:b/>
                <w:bCs/>
                <w:lang w:val="fr-FR"/>
              </w:rPr>
            </w:pPr>
          </w:p>
        </w:tc>
      </w:tr>
    </w:tbl>
    <w:p w:rsidR="002332BF" w:rsidRPr="000F333F" w:rsidRDefault="002332BF">
      <w:pPr>
        <w:rPr>
          <w:rFonts w:ascii="Times New Roman" w:hAnsi="Times New Roman" w:cs="Times New Roman"/>
          <w:b/>
          <w:bCs/>
          <w:lang w:val="fr-FR"/>
        </w:rPr>
      </w:pPr>
    </w:p>
    <w:tbl>
      <w:tblPr>
        <w:tblStyle w:val="Grilledutableau"/>
        <w:tblW w:w="0" w:type="auto"/>
        <w:tblLook w:val="04A0" w:firstRow="1" w:lastRow="0" w:firstColumn="1" w:lastColumn="0" w:noHBand="0" w:noVBand="1"/>
      </w:tblPr>
      <w:tblGrid>
        <w:gridCol w:w="959"/>
        <w:gridCol w:w="850"/>
        <w:gridCol w:w="993"/>
        <w:gridCol w:w="1417"/>
      </w:tblGrid>
      <w:tr w:rsidR="002332BF" w:rsidRPr="000F333F" w:rsidTr="002332BF">
        <w:tc>
          <w:tcPr>
            <w:tcW w:w="4219" w:type="dxa"/>
            <w:gridSpan w:val="4"/>
          </w:tcPr>
          <w:p w:rsidR="002332BF" w:rsidRPr="000F333F" w:rsidRDefault="00556942" w:rsidP="005721F1">
            <w:pPr>
              <w:autoSpaceDE w:val="0"/>
              <w:autoSpaceDN w:val="0"/>
              <w:adjustRightInd w:val="0"/>
              <w:spacing w:before="120" w:after="120"/>
              <w:rPr>
                <w:rFonts w:ascii="Times New Roman" w:hAnsi="Times New Roman" w:cs="Times New Roman"/>
                <w:b/>
                <w:bCs/>
                <w:lang w:val="fr-FR"/>
              </w:rPr>
            </w:pPr>
            <w:r w:rsidRPr="000F333F">
              <w:rPr>
                <w:rFonts w:ascii="Times New Roman" w:hAnsi="Times New Roman" w:cs="Times New Roman"/>
                <w:b/>
                <w:lang w:val="fr-FR"/>
              </w:rPr>
              <w:t>2. </w:t>
            </w:r>
            <w:r w:rsidR="002332BF" w:rsidRPr="000F333F">
              <w:rPr>
                <w:rFonts w:ascii="Times New Roman" w:hAnsi="Times New Roman" w:cs="Times New Roman"/>
                <w:b/>
                <w:lang w:val="fr-FR"/>
              </w:rPr>
              <w:t>Votre entreprise exerce-t-elle</w:t>
            </w:r>
            <w:r w:rsidR="005721F1">
              <w:rPr>
                <w:rFonts w:ascii="Times New Roman" w:hAnsi="Times New Roman" w:cs="Times New Roman"/>
                <w:b/>
                <w:lang w:val="fr-FR"/>
              </w:rPr>
              <w:t xml:space="preserve">  le </w:t>
            </w:r>
            <w:r w:rsidR="002332BF" w:rsidRPr="000F333F">
              <w:rPr>
                <w:rFonts w:ascii="Times New Roman" w:hAnsi="Times New Roman" w:cs="Times New Roman"/>
                <w:b/>
                <w:lang w:val="fr-FR"/>
              </w:rPr>
              <w:t>contrôle</w:t>
            </w:r>
            <w:r w:rsidR="002332BF" w:rsidRPr="000F333F">
              <w:rPr>
                <w:rFonts w:ascii="Times New Roman" w:hAnsi="Times New Roman" w:cs="Times New Roman"/>
                <w:b/>
                <w:sz w:val="14"/>
                <w:szCs w:val="14"/>
                <w:lang w:val="fr-FR"/>
              </w:rPr>
              <w:t xml:space="preserve"> </w:t>
            </w:r>
            <w:r w:rsidR="002332BF" w:rsidRPr="000F333F">
              <w:rPr>
                <w:rStyle w:val="Appelnotedebasdep"/>
                <w:rFonts w:ascii="Times New Roman" w:hAnsi="Times New Roman" w:cs="Times New Roman"/>
                <w:b/>
                <w:lang w:val="fr-FR"/>
              </w:rPr>
              <w:footnoteReference w:id="1"/>
            </w:r>
            <w:r w:rsidR="002332BF" w:rsidRPr="000F333F">
              <w:rPr>
                <w:rFonts w:ascii="Times New Roman" w:hAnsi="Times New Roman" w:cs="Times New Roman"/>
                <w:b/>
                <w:lang w:val="fr-FR"/>
              </w:rPr>
              <w:t>sur d’autres entreprises ?</w:t>
            </w:r>
          </w:p>
        </w:tc>
      </w:tr>
      <w:tr w:rsidR="002332BF" w:rsidRPr="000F333F" w:rsidTr="002332BF">
        <w:tc>
          <w:tcPr>
            <w:tcW w:w="959" w:type="dxa"/>
          </w:tcPr>
          <w:p w:rsidR="002332BF" w:rsidRPr="000F333F" w:rsidRDefault="002332BF" w:rsidP="005721F1">
            <w:pPr>
              <w:spacing w:before="120" w:after="120"/>
              <w:rPr>
                <w:rFonts w:ascii="Times New Roman" w:hAnsi="Times New Roman" w:cs="Times New Roman"/>
                <w:b/>
                <w:bCs/>
                <w:lang w:val="fr-FR"/>
              </w:rPr>
            </w:pPr>
            <w:r w:rsidRPr="000F333F">
              <w:rPr>
                <w:rFonts w:ascii="Times New Roman" w:hAnsi="Times New Roman" w:cs="Times New Roman"/>
                <w:b/>
                <w:bCs/>
                <w:lang w:val="fr-FR"/>
              </w:rPr>
              <w:t>Oui</w:t>
            </w:r>
          </w:p>
        </w:tc>
        <w:tc>
          <w:tcPr>
            <w:tcW w:w="850" w:type="dxa"/>
          </w:tcPr>
          <w:p w:rsidR="002332BF" w:rsidRPr="000F333F" w:rsidRDefault="002332BF" w:rsidP="005721F1">
            <w:pPr>
              <w:spacing w:before="120" w:after="120"/>
              <w:rPr>
                <w:rFonts w:ascii="Times New Roman" w:hAnsi="Times New Roman" w:cs="Times New Roman"/>
                <w:b/>
                <w:bCs/>
                <w:lang w:val="fr-FR"/>
              </w:rPr>
            </w:pPr>
          </w:p>
        </w:tc>
        <w:tc>
          <w:tcPr>
            <w:tcW w:w="993" w:type="dxa"/>
          </w:tcPr>
          <w:p w:rsidR="002332BF" w:rsidRPr="000F333F" w:rsidRDefault="002332BF" w:rsidP="005721F1">
            <w:pPr>
              <w:spacing w:before="120" w:after="120"/>
              <w:rPr>
                <w:rFonts w:ascii="Times New Roman" w:hAnsi="Times New Roman" w:cs="Times New Roman"/>
                <w:b/>
                <w:bCs/>
                <w:lang w:val="fr-FR"/>
              </w:rPr>
            </w:pPr>
            <w:r w:rsidRPr="000F333F">
              <w:rPr>
                <w:rFonts w:ascii="Times New Roman" w:hAnsi="Times New Roman" w:cs="Times New Roman"/>
                <w:b/>
                <w:bCs/>
                <w:lang w:val="fr-FR"/>
              </w:rPr>
              <w:t>NON</w:t>
            </w:r>
          </w:p>
        </w:tc>
        <w:tc>
          <w:tcPr>
            <w:tcW w:w="1417" w:type="dxa"/>
          </w:tcPr>
          <w:p w:rsidR="002332BF" w:rsidRPr="000F333F" w:rsidRDefault="002332BF" w:rsidP="005721F1">
            <w:pPr>
              <w:spacing w:before="120" w:after="120"/>
              <w:rPr>
                <w:rFonts w:ascii="Times New Roman" w:hAnsi="Times New Roman" w:cs="Times New Roman"/>
                <w:b/>
                <w:bCs/>
                <w:lang w:val="fr-FR"/>
              </w:rPr>
            </w:pPr>
          </w:p>
        </w:tc>
      </w:tr>
    </w:tbl>
    <w:p w:rsidR="00556942" w:rsidRPr="000F333F" w:rsidRDefault="00556942">
      <w:pPr>
        <w:rPr>
          <w:rFonts w:ascii="Times New Roman" w:hAnsi="Times New Roman" w:cs="Times New Roman"/>
          <w:b/>
          <w:bCs/>
          <w:lang w:val="fr-FR"/>
        </w:rPr>
      </w:pPr>
    </w:p>
    <w:p w:rsidR="00556942" w:rsidRPr="000F333F" w:rsidRDefault="00556942">
      <w:pPr>
        <w:rPr>
          <w:rFonts w:ascii="Times New Roman" w:hAnsi="Times New Roman" w:cs="Times New Roman"/>
          <w:b/>
          <w:bCs/>
          <w:lang w:val="fr-FR"/>
        </w:rPr>
      </w:pPr>
      <w:r w:rsidRPr="000F333F">
        <w:rPr>
          <w:rFonts w:ascii="Times New Roman" w:hAnsi="Times New Roman" w:cs="Times New Roman"/>
          <w:b/>
          <w:bCs/>
          <w:lang w:val="fr-FR"/>
        </w:rPr>
        <w:br w:type="page"/>
      </w:r>
    </w:p>
    <w:p w:rsidR="002332BF" w:rsidRPr="000F333F" w:rsidRDefault="002332BF">
      <w:pPr>
        <w:rPr>
          <w:rFonts w:ascii="Times New Roman" w:hAnsi="Times New Roman" w:cs="Times New Roman"/>
          <w:b/>
          <w:bCs/>
          <w:lang w:val="fr-FR"/>
        </w:rPr>
      </w:pPr>
    </w:p>
    <w:tbl>
      <w:tblPr>
        <w:tblStyle w:val="Grilledutableau"/>
        <w:tblW w:w="0" w:type="auto"/>
        <w:tblLook w:val="04A0" w:firstRow="1" w:lastRow="0" w:firstColumn="1" w:lastColumn="0" w:noHBand="0" w:noVBand="1"/>
      </w:tblPr>
      <w:tblGrid>
        <w:gridCol w:w="3536"/>
        <w:gridCol w:w="3536"/>
        <w:gridCol w:w="3536"/>
        <w:gridCol w:w="3536"/>
      </w:tblGrid>
      <w:tr w:rsidR="002332BF" w:rsidRPr="000F333F" w:rsidTr="00F13521">
        <w:tc>
          <w:tcPr>
            <w:tcW w:w="14144" w:type="dxa"/>
            <w:gridSpan w:val="4"/>
          </w:tcPr>
          <w:p w:rsidR="002332BF" w:rsidRPr="000F333F" w:rsidRDefault="00556942" w:rsidP="005721F1">
            <w:pPr>
              <w:spacing w:before="120" w:after="120"/>
              <w:rPr>
                <w:rFonts w:ascii="Times New Roman" w:hAnsi="Times New Roman" w:cs="Times New Roman"/>
                <w:b/>
                <w:bCs/>
                <w:lang w:val="fr-FR"/>
              </w:rPr>
            </w:pPr>
            <w:r w:rsidRPr="000F333F">
              <w:rPr>
                <w:rFonts w:ascii="Times New Roman" w:hAnsi="Times New Roman" w:cs="Times New Roman"/>
                <w:b/>
                <w:bCs/>
                <w:lang w:val="fr-FR"/>
              </w:rPr>
              <w:t>3. En cas de réponse affirmative à la question</w:t>
            </w:r>
            <w:r w:rsidR="002C664C">
              <w:rPr>
                <w:rFonts w:ascii="Times New Roman" w:hAnsi="Times New Roman" w:cs="Times New Roman"/>
                <w:b/>
                <w:bCs/>
                <w:lang w:val="fr-FR"/>
              </w:rPr>
              <w:t> </w:t>
            </w:r>
            <w:r w:rsidRPr="000F333F">
              <w:rPr>
                <w:rFonts w:ascii="Times New Roman" w:hAnsi="Times New Roman" w:cs="Times New Roman"/>
                <w:b/>
                <w:bCs/>
                <w:lang w:val="fr-FR"/>
              </w:rPr>
              <w:t>2, mentionnez ci-dessous l</w:t>
            </w:r>
            <w:r w:rsidR="002332BF" w:rsidRPr="000F333F">
              <w:rPr>
                <w:rFonts w:ascii="Times New Roman" w:hAnsi="Times New Roman" w:cs="Times New Roman"/>
                <w:b/>
                <w:bCs/>
                <w:lang w:val="fr-FR"/>
              </w:rPr>
              <w:t>es entreprises sur lesquelles le candidat-intermédiaire exerce le contrôle</w:t>
            </w:r>
          </w:p>
        </w:tc>
      </w:tr>
      <w:tr w:rsidR="002332BF" w:rsidRPr="000F333F" w:rsidTr="002332BF">
        <w:tc>
          <w:tcPr>
            <w:tcW w:w="3536" w:type="dxa"/>
          </w:tcPr>
          <w:p w:rsidR="002332BF" w:rsidRPr="000F333F" w:rsidRDefault="002332BF" w:rsidP="005721F1">
            <w:pPr>
              <w:spacing w:before="120" w:after="120"/>
              <w:rPr>
                <w:rFonts w:ascii="Times New Roman" w:hAnsi="Times New Roman" w:cs="Times New Roman"/>
                <w:b/>
                <w:bCs/>
                <w:lang w:val="fr-FR"/>
              </w:rPr>
            </w:pPr>
            <w:r w:rsidRPr="000F333F">
              <w:rPr>
                <w:rFonts w:ascii="Times New Roman" w:hAnsi="Times New Roman" w:cs="Times New Roman"/>
                <w:lang w:val="fr-FR"/>
              </w:rPr>
              <w:t>Nom de l’entreprise</w:t>
            </w:r>
          </w:p>
        </w:tc>
        <w:tc>
          <w:tcPr>
            <w:tcW w:w="3536" w:type="dxa"/>
          </w:tcPr>
          <w:p w:rsidR="002332BF" w:rsidRPr="000F333F" w:rsidRDefault="002332BF" w:rsidP="005721F1">
            <w:pPr>
              <w:spacing w:before="120" w:after="120"/>
              <w:rPr>
                <w:rFonts w:ascii="Times New Roman" w:hAnsi="Times New Roman" w:cs="Times New Roman"/>
                <w:b/>
                <w:bCs/>
                <w:lang w:val="fr-FR"/>
              </w:rPr>
            </w:pPr>
            <w:r w:rsidRPr="000F333F">
              <w:rPr>
                <w:rFonts w:ascii="Times New Roman" w:hAnsi="Times New Roman" w:cs="Times New Roman"/>
                <w:lang w:val="fr-FR"/>
              </w:rPr>
              <w:t>Forme juridique</w:t>
            </w:r>
          </w:p>
        </w:tc>
        <w:tc>
          <w:tcPr>
            <w:tcW w:w="3536" w:type="dxa"/>
          </w:tcPr>
          <w:p w:rsidR="002332BF" w:rsidRPr="000F333F" w:rsidRDefault="002332BF" w:rsidP="005721F1">
            <w:pPr>
              <w:spacing w:before="120" w:after="120"/>
              <w:rPr>
                <w:rFonts w:ascii="Times New Roman" w:hAnsi="Times New Roman" w:cs="Times New Roman"/>
                <w:b/>
                <w:bCs/>
                <w:lang w:val="fr-FR"/>
              </w:rPr>
            </w:pPr>
            <w:r w:rsidRPr="000F333F">
              <w:rPr>
                <w:rFonts w:ascii="Times New Roman" w:hAnsi="Times New Roman" w:cs="Times New Roman"/>
                <w:lang w:val="fr-FR"/>
              </w:rPr>
              <w:t>Adresse</w:t>
            </w:r>
          </w:p>
        </w:tc>
        <w:tc>
          <w:tcPr>
            <w:tcW w:w="3536" w:type="dxa"/>
          </w:tcPr>
          <w:p w:rsidR="002332BF" w:rsidRPr="000F333F" w:rsidRDefault="002332BF" w:rsidP="005721F1">
            <w:pPr>
              <w:spacing w:before="120" w:after="120"/>
              <w:rPr>
                <w:rFonts w:ascii="Times New Roman" w:hAnsi="Times New Roman" w:cs="Times New Roman"/>
                <w:b/>
                <w:bCs/>
                <w:lang w:val="fr-FR"/>
              </w:rPr>
            </w:pPr>
            <w:r w:rsidRPr="000F333F">
              <w:rPr>
                <w:rFonts w:ascii="Times New Roman" w:hAnsi="Times New Roman" w:cs="Times New Roman"/>
                <w:lang w:val="fr-FR"/>
              </w:rPr>
              <w:t>Description succincte des activités</w:t>
            </w:r>
          </w:p>
        </w:tc>
      </w:tr>
      <w:tr w:rsidR="002332BF" w:rsidRPr="000F333F" w:rsidTr="002332BF">
        <w:trPr>
          <w:trHeight w:val="1148"/>
        </w:trPr>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r>
      <w:tr w:rsidR="002332BF" w:rsidRPr="000F333F" w:rsidTr="002332BF">
        <w:trPr>
          <w:trHeight w:val="981"/>
        </w:trPr>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r>
      <w:tr w:rsidR="002332BF" w:rsidRPr="000F333F" w:rsidTr="002332BF">
        <w:trPr>
          <w:trHeight w:val="1468"/>
        </w:trPr>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r>
      <w:tr w:rsidR="002332BF" w:rsidRPr="000F333F" w:rsidTr="002332BF">
        <w:trPr>
          <w:trHeight w:val="1468"/>
        </w:trPr>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c>
          <w:tcPr>
            <w:tcW w:w="3536" w:type="dxa"/>
          </w:tcPr>
          <w:p w:rsidR="002332BF" w:rsidRPr="000F333F" w:rsidRDefault="002332BF">
            <w:pPr>
              <w:rPr>
                <w:rFonts w:ascii="Times New Roman" w:hAnsi="Times New Roman" w:cs="Times New Roman"/>
                <w:b/>
                <w:bCs/>
                <w:lang w:val="fr-FR"/>
              </w:rPr>
            </w:pPr>
          </w:p>
        </w:tc>
      </w:tr>
    </w:tbl>
    <w:p w:rsidR="002332BF" w:rsidRPr="000F333F" w:rsidRDefault="002332BF">
      <w:pPr>
        <w:rPr>
          <w:rFonts w:ascii="Times New Roman" w:hAnsi="Times New Roman" w:cs="Times New Roman"/>
          <w:b/>
          <w:bCs/>
          <w:lang w:val="fr-FR"/>
        </w:rPr>
      </w:pPr>
    </w:p>
    <w:p w:rsidR="00483894" w:rsidRPr="000F333F" w:rsidRDefault="00483894">
      <w:pPr>
        <w:rPr>
          <w:rFonts w:ascii="Times New Roman" w:hAnsi="Times New Roman" w:cs="Times New Roman"/>
          <w:b/>
          <w:bCs/>
          <w:lang w:val="fr-FR"/>
        </w:rPr>
      </w:pPr>
      <w:r w:rsidRPr="000F333F">
        <w:rPr>
          <w:rFonts w:ascii="Times New Roman" w:hAnsi="Times New Roman" w:cs="Times New Roman"/>
          <w:b/>
          <w:bCs/>
          <w:lang w:val="fr-FR"/>
        </w:rPr>
        <w:br w:type="page"/>
      </w:r>
    </w:p>
    <w:p w:rsidR="0062304D" w:rsidRPr="000F333F" w:rsidRDefault="0062304D" w:rsidP="0062304D">
      <w:pPr>
        <w:jc w:val="center"/>
        <w:rPr>
          <w:lang w:val="fr-FR"/>
        </w:rPr>
      </w:pPr>
    </w:p>
    <w:tbl>
      <w:tblPr>
        <w:tblStyle w:val="Grilledutableau"/>
        <w:tblW w:w="0" w:type="auto"/>
        <w:tblLook w:val="04A0" w:firstRow="1" w:lastRow="0" w:firstColumn="1" w:lastColumn="0" w:noHBand="0" w:noVBand="1"/>
      </w:tblPr>
      <w:tblGrid>
        <w:gridCol w:w="10421"/>
      </w:tblGrid>
      <w:tr w:rsidR="0062304D" w:rsidRPr="000F333F" w:rsidTr="007913B2">
        <w:tc>
          <w:tcPr>
            <w:tcW w:w="10421" w:type="dxa"/>
          </w:tcPr>
          <w:p w:rsidR="0062304D" w:rsidRPr="000F333F" w:rsidRDefault="0062304D" w:rsidP="007913B2">
            <w:pPr>
              <w:jc w:val="both"/>
              <w:rPr>
                <w:sz w:val="20"/>
                <w:szCs w:val="20"/>
                <w:lang w:val="fr-FR"/>
              </w:rPr>
            </w:pPr>
            <w:r w:rsidRPr="000F333F">
              <w:rPr>
                <w:sz w:val="20"/>
                <w:szCs w:val="20"/>
                <w:lang w:val="fr-FR"/>
              </w:rPr>
              <w:t>Les données à caractère personnel transmises à l’OCM, avenue de l'</w:t>
            </w:r>
            <w:r w:rsidR="005065FB" w:rsidRPr="000F333F">
              <w:rPr>
                <w:sz w:val="20"/>
                <w:szCs w:val="20"/>
                <w:lang w:val="fr-FR"/>
              </w:rPr>
              <w:t>Astronomie</w:t>
            </w:r>
            <w:r w:rsidR="002C664C">
              <w:rPr>
                <w:sz w:val="20"/>
                <w:szCs w:val="20"/>
                <w:lang w:val="fr-FR"/>
              </w:rPr>
              <w:t> </w:t>
            </w:r>
            <w:r w:rsidR="005065FB" w:rsidRPr="000F333F">
              <w:rPr>
                <w:sz w:val="20"/>
                <w:szCs w:val="20"/>
                <w:lang w:val="fr-FR"/>
              </w:rPr>
              <w:t>1, à 1210</w:t>
            </w:r>
            <w:r w:rsidR="002C664C">
              <w:rPr>
                <w:sz w:val="20"/>
                <w:szCs w:val="20"/>
                <w:lang w:val="fr-FR"/>
              </w:rPr>
              <w:t> </w:t>
            </w:r>
            <w:r w:rsidR="005065FB" w:rsidRPr="000F333F">
              <w:rPr>
                <w:sz w:val="20"/>
                <w:szCs w:val="20"/>
                <w:lang w:val="fr-FR"/>
              </w:rPr>
              <w:t xml:space="preserve">Bruxelles, </w:t>
            </w:r>
            <w:r w:rsidRPr="000F333F">
              <w:rPr>
                <w:sz w:val="20"/>
                <w:szCs w:val="20"/>
                <w:lang w:val="fr-FR"/>
              </w:rPr>
              <w:t>seront traitées par lui conformément à la loi du 8 décembre 1992 relative à la protection de la vie privée à l'égard des traitements de données à caractère personnel.</w:t>
            </w:r>
          </w:p>
          <w:p w:rsidR="0062304D" w:rsidRPr="000F333F" w:rsidRDefault="0062304D" w:rsidP="007913B2">
            <w:pPr>
              <w:jc w:val="both"/>
              <w:rPr>
                <w:sz w:val="20"/>
                <w:szCs w:val="20"/>
                <w:lang w:val="fr-FR"/>
              </w:rPr>
            </w:pPr>
          </w:p>
          <w:p w:rsidR="0062304D" w:rsidRPr="000F333F" w:rsidRDefault="0062304D" w:rsidP="007913B2">
            <w:pPr>
              <w:jc w:val="both"/>
              <w:rPr>
                <w:sz w:val="20"/>
                <w:szCs w:val="20"/>
                <w:lang w:val="fr-FR"/>
              </w:rPr>
            </w:pPr>
            <w:r w:rsidRPr="000F333F">
              <w:rPr>
                <w:sz w:val="20"/>
                <w:szCs w:val="20"/>
                <w:lang w:val="fr-FR"/>
              </w:rPr>
              <w:t>Ces données seront traitées par l’OCM en vue de contrôler le respect de la loi du 27 mars 1995 relative à l'intermédiation en assurances et en réassurances et à la distribution d'assurances, de la loi du 6 août 1990 relative aux mutualités et aux unions nationales de mutualités, ainsi que de la loi du 26 avril 2010 portant des dispositions diverses en matière de l'organisation de l'assurance maladie complémentaire</w:t>
            </w:r>
            <w:r w:rsidR="002C664C">
              <w:rPr>
                <w:sz w:val="20"/>
                <w:szCs w:val="20"/>
                <w:lang w:val="fr-FR"/>
              </w:rPr>
              <w:t> </w:t>
            </w:r>
            <w:r w:rsidRPr="000F333F">
              <w:rPr>
                <w:sz w:val="20"/>
                <w:szCs w:val="20"/>
                <w:lang w:val="fr-FR"/>
              </w:rPr>
              <w:t>(I).</w:t>
            </w:r>
          </w:p>
          <w:p w:rsidR="0062304D" w:rsidRPr="000F333F" w:rsidRDefault="0062304D" w:rsidP="007913B2">
            <w:pPr>
              <w:jc w:val="both"/>
              <w:rPr>
                <w:sz w:val="20"/>
                <w:szCs w:val="20"/>
                <w:lang w:val="fr-FR"/>
              </w:rPr>
            </w:pPr>
          </w:p>
          <w:p w:rsidR="0062304D" w:rsidRPr="000F333F" w:rsidRDefault="0062304D" w:rsidP="007913B2">
            <w:pPr>
              <w:jc w:val="both"/>
              <w:rPr>
                <w:sz w:val="20"/>
                <w:szCs w:val="20"/>
                <w:lang w:val="fr-FR"/>
              </w:rPr>
            </w:pPr>
            <w:r w:rsidRPr="000F333F">
              <w:rPr>
                <w:sz w:val="20"/>
                <w:szCs w:val="20"/>
                <w:lang w:val="fr-FR"/>
              </w:rPr>
              <w:t>Certaines données seront reprises dans le registre public tenu par l'OCM, diffusé via son site internet et également accessible via le site web de la CBFA.</w:t>
            </w:r>
          </w:p>
          <w:p w:rsidR="0062304D" w:rsidRPr="000F333F" w:rsidRDefault="0062304D" w:rsidP="007913B2">
            <w:pPr>
              <w:jc w:val="both"/>
              <w:rPr>
                <w:sz w:val="20"/>
                <w:szCs w:val="20"/>
                <w:lang w:val="fr-FR"/>
              </w:rPr>
            </w:pPr>
          </w:p>
          <w:p w:rsidR="00F0195D" w:rsidRPr="000F333F" w:rsidRDefault="00F0195D" w:rsidP="00F0195D">
            <w:pPr>
              <w:jc w:val="both"/>
              <w:rPr>
                <w:rFonts w:ascii="Times New Roman" w:hAnsi="Times New Roman" w:cs="Times New Roman"/>
                <w:sz w:val="20"/>
                <w:szCs w:val="20"/>
                <w:lang w:val="fr-FR"/>
              </w:rPr>
            </w:pPr>
            <w:r w:rsidRPr="000F333F">
              <w:rPr>
                <w:rFonts w:ascii="Times New Roman" w:hAnsi="Times New Roman" w:cs="Times New Roman"/>
                <w:sz w:val="20"/>
                <w:szCs w:val="20"/>
                <w:lang w:val="fr-FR"/>
              </w:rPr>
              <w:t>Les données traitées pourront éventuellement être transmises à des tiers dans les conditions prévues à l’article 59 de la loi du 6 août 1990 relative aux mutualités et aux unions nationales de mutualités.</w:t>
            </w:r>
          </w:p>
          <w:p w:rsidR="0062304D" w:rsidRPr="000F333F" w:rsidRDefault="0062304D" w:rsidP="007913B2">
            <w:pPr>
              <w:jc w:val="both"/>
              <w:rPr>
                <w:sz w:val="20"/>
                <w:szCs w:val="20"/>
                <w:lang w:val="fr-FR"/>
              </w:rPr>
            </w:pPr>
          </w:p>
          <w:p w:rsidR="0062304D" w:rsidRPr="000F333F" w:rsidRDefault="0062304D" w:rsidP="007913B2">
            <w:pPr>
              <w:jc w:val="both"/>
              <w:rPr>
                <w:sz w:val="20"/>
                <w:szCs w:val="20"/>
                <w:lang w:val="fr-FR"/>
              </w:rPr>
            </w:pPr>
            <w:r w:rsidRPr="000F333F">
              <w:rPr>
                <w:sz w:val="20"/>
                <w:szCs w:val="20"/>
                <w:lang w:val="fr-FR"/>
              </w:rPr>
              <w:t>Conformément aux articles</w:t>
            </w:r>
            <w:r w:rsidR="002C664C">
              <w:rPr>
                <w:sz w:val="20"/>
                <w:szCs w:val="20"/>
                <w:lang w:val="fr-FR"/>
              </w:rPr>
              <w:t> </w:t>
            </w:r>
            <w:r w:rsidRPr="000F333F">
              <w:rPr>
                <w:sz w:val="20"/>
                <w:szCs w:val="20"/>
                <w:lang w:val="fr-FR"/>
              </w:rPr>
              <w:t>10 et 12 de la loi du 8 décembre 1992 susmentionnée, vous disposez, sous certaines conditions, d'un droit d'accès et de rectification de vos données à caractère personnel.</w:t>
            </w:r>
          </w:p>
          <w:p w:rsidR="0062304D" w:rsidRPr="000F333F" w:rsidRDefault="0062304D" w:rsidP="007913B2">
            <w:pPr>
              <w:jc w:val="both"/>
              <w:rPr>
                <w:lang w:val="fr-FR"/>
              </w:rPr>
            </w:pPr>
          </w:p>
        </w:tc>
      </w:tr>
    </w:tbl>
    <w:p w:rsidR="0062304D" w:rsidRPr="000F333F" w:rsidRDefault="0062304D">
      <w:pPr>
        <w:rPr>
          <w:rFonts w:ascii="Times New Roman" w:hAnsi="Times New Roman" w:cs="Times New Roman"/>
          <w:b/>
          <w:bCs/>
          <w:lang w:val="fr-FR"/>
        </w:rPr>
      </w:pPr>
    </w:p>
    <w:p w:rsidR="00A57767" w:rsidRPr="000F333F" w:rsidRDefault="00A57767">
      <w:pPr>
        <w:rPr>
          <w:rFonts w:ascii="Times New Roman" w:hAnsi="Times New Roman" w:cs="Times New Roman"/>
          <w:b/>
          <w:bCs/>
          <w:lang w:val="fr-FR"/>
        </w:rPr>
      </w:pPr>
    </w:p>
    <w:p w:rsidR="00A57767" w:rsidRPr="000F333F" w:rsidRDefault="00A57767" w:rsidP="00A57767">
      <w:pPr>
        <w:autoSpaceDE w:val="0"/>
        <w:autoSpaceDN w:val="0"/>
        <w:adjustRightInd w:val="0"/>
        <w:spacing w:after="0" w:line="240" w:lineRule="auto"/>
        <w:ind w:firstLine="360"/>
        <w:rPr>
          <w:rFonts w:ascii="Times New Roman" w:hAnsi="Times New Roman" w:cs="Times New Roman"/>
          <w:lang w:val="fr-FR"/>
        </w:rPr>
      </w:pPr>
    </w:p>
    <w:p w:rsidR="00A57767" w:rsidRPr="000F333F" w:rsidRDefault="00A57767" w:rsidP="00A57767">
      <w:pPr>
        <w:autoSpaceDE w:val="0"/>
        <w:autoSpaceDN w:val="0"/>
        <w:adjustRightInd w:val="0"/>
        <w:spacing w:after="0" w:line="240" w:lineRule="auto"/>
        <w:ind w:firstLine="360"/>
        <w:rPr>
          <w:rFonts w:ascii="Times New Roman" w:hAnsi="Times New Roman" w:cs="Times New Roman"/>
          <w:lang w:val="fr-FR"/>
        </w:rPr>
      </w:pPr>
    </w:p>
    <w:p w:rsidR="00A57767" w:rsidRPr="000F333F" w:rsidRDefault="00A57767" w:rsidP="00A57767">
      <w:pPr>
        <w:autoSpaceDE w:val="0"/>
        <w:autoSpaceDN w:val="0"/>
        <w:adjustRightInd w:val="0"/>
        <w:spacing w:after="0" w:line="240" w:lineRule="auto"/>
        <w:ind w:firstLine="360"/>
        <w:rPr>
          <w:rFonts w:ascii="Times New Roman" w:hAnsi="Times New Roman" w:cs="Times New Roman"/>
          <w:lang w:val="fr-FR"/>
        </w:rPr>
      </w:pPr>
      <w:r w:rsidRPr="000F333F">
        <w:rPr>
          <w:rFonts w:ascii="Times New Roman" w:hAnsi="Times New Roman" w:cs="Times New Roman"/>
          <w:lang w:val="fr-FR"/>
        </w:rPr>
        <w:t>Nom et qualité du signataire de ce formulaire</w:t>
      </w:r>
    </w:p>
    <w:p w:rsidR="00A57767" w:rsidRPr="000F333F" w:rsidRDefault="00A57767" w:rsidP="00A57767">
      <w:pPr>
        <w:autoSpaceDE w:val="0"/>
        <w:autoSpaceDN w:val="0"/>
        <w:adjustRightInd w:val="0"/>
        <w:spacing w:after="0" w:line="240" w:lineRule="auto"/>
        <w:ind w:firstLine="360"/>
        <w:rPr>
          <w:rFonts w:ascii="Times New Roman" w:hAnsi="Times New Roman" w:cs="Times New Roman"/>
          <w:lang w:val="fr-FR"/>
        </w:rPr>
      </w:pPr>
      <w:r w:rsidRPr="000F333F">
        <w:rPr>
          <w:rFonts w:ascii="Times New Roman" w:hAnsi="Times New Roman" w:cs="Times New Roman"/>
          <w:lang w:val="fr-FR"/>
        </w:rPr>
        <w:t>............................................................................................................................................................</w:t>
      </w:r>
    </w:p>
    <w:p w:rsidR="00A57767" w:rsidRPr="000F333F" w:rsidRDefault="00A57767" w:rsidP="00A57767">
      <w:pPr>
        <w:autoSpaceDE w:val="0"/>
        <w:autoSpaceDN w:val="0"/>
        <w:adjustRightInd w:val="0"/>
        <w:spacing w:after="0" w:line="240" w:lineRule="auto"/>
        <w:ind w:left="360"/>
        <w:jc w:val="both"/>
        <w:rPr>
          <w:rFonts w:ascii="Times New Roman" w:hAnsi="Times New Roman" w:cs="Times New Roman"/>
          <w:b/>
          <w:bCs/>
          <w:lang w:val="fr-FR"/>
        </w:rPr>
      </w:pPr>
    </w:p>
    <w:p w:rsidR="00A57767" w:rsidRPr="000F333F" w:rsidRDefault="00A57767" w:rsidP="00A57767">
      <w:pPr>
        <w:autoSpaceDE w:val="0"/>
        <w:autoSpaceDN w:val="0"/>
        <w:adjustRightInd w:val="0"/>
        <w:spacing w:after="0" w:line="240" w:lineRule="auto"/>
        <w:ind w:left="360" w:firstLine="348"/>
        <w:jc w:val="both"/>
        <w:rPr>
          <w:rFonts w:ascii="Times New Roman" w:hAnsi="Times New Roman" w:cs="Times New Roman"/>
          <w:b/>
          <w:bCs/>
          <w:lang w:val="fr-FR"/>
        </w:rPr>
      </w:pPr>
      <w:r w:rsidRPr="000F333F">
        <w:rPr>
          <w:rFonts w:ascii="Times New Roman" w:hAnsi="Times New Roman" w:cs="Times New Roman"/>
          <w:b/>
          <w:bCs/>
          <w:lang w:val="fr-FR"/>
        </w:rPr>
        <w:t xml:space="preserve">Date </w:t>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r>
      <w:r w:rsidRPr="000F333F">
        <w:rPr>
          <w:rFonts w:ascii="Times New Roman" w:hAnsi="Times New Roman" w:cs="Times New Roman"/>
          <w:b/>
          <w:bCs/>
          <w:lang w:val="fr-FR"/>
        </w:rPr>
        <w:tab/>
        <w:t>Signature</w:t>
      </w:r>
    </w:p>
    <w:p w:rsidR="00A57767" w:rsidRPr="000F333F" w:rsidRDefault="00A57767" w:rsidP="00A57767">
      <w:pPr>
        <w:autoSpaceDE w:val="0"/>
        <w:autoSpaceDN w:val="0"/>
        <w:adjustRightInd w:val="0"/>
        <w:spacing w:after="0" w:line="240" w:lineRule="auto"/>
        <w:ind w:left="360" w:firstLine="348"/>
        <w:jc w:val="both"/>
        <w:rPr>
          <w:rFonts w:ascii="Times New Roman" w:hAnsi="Times New Roman" w:cs="Times New Roman"/>
          <w:b/>
          <w:bCs/>
          <w:lang w:val="fr-FR"/>
        </w:rPr>
      </w:pPr>
    </w:p>
    <w:p w:rsidR="00A57767" w:rsidRPr="000F333F" w:rsidRDefault="00A57767" w:rsidP="00A57767">
      <w:pPr>
        <w:autoSpaceDE w:val="0"/>
        <w:autoSpaceDN w:val="0"/>
        <w:adjustRightInd w:val="0"/>
        <w:spacing w:after="0" w:line="240" w:lineRule="auto"/>
        <w:ind w:left="360" w:firstLine="348"/>
        <w:jc w:val="both"/>
        <w:rPr>
          <w:rFonts w:ascii="Times New Roman" w:hAnsi="Times New Roman" w:cs="Times New Roman"/>
          <w:lang w:val="fr-FR"/>
        </w:rPr>
      </w:pPr>
    </w:p>
    <w:p w:rsidR="00A57767" w:rsidRPr="000F333F" w:rsidRDefault="00A57767">
      <w:pPr>
        <w:rPr>
          <w:rFonts w:ascii="Times New Roman" w:hAnsi="Times New Roman" w:cs="Times New Roman"/>
          <w:b/>
          <w:bCs/>
          <w:lang w:val="fr-FR"/>
        </w:rPr>
      </w:pPr>
    </w:p>
    <w:sectPr w:rsidR="00A57767" w:rsidRPr="000F333F" w:rsidSect="001F35D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9F" w:rsidRDefault="007F779F" w:rsidP="002332BF">
      <w:pPr>
        <w:spacing w:after="0" w:line="240" w:lineRule="auto"/>
      </w:pPr>
      <w:r>
        <w:separator/>
      </w:r>
    </w:p>
  </w:endnote>
  <w:endnote w:type="continuationSeparator" w:id="0">
    <w:p w:rsidR="007F779F" w:rsidRDefault="007F779F" w:rsidP="0023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9F" w:rsidRDefault="007F779F" w:rsidP="002332BF">
      <w:pPr>
        <w:spacing w:after="0" w:line="240" w:lineRule="auto"/>
      </w:pPr>
      <w:r>
        <w:separator/>
      </w:r>
    </w:p>
  </w:footnote>
  <w:footnote w:type="continuationSeparator" w:id="0">
    <w:p w:rsidR="007F779F" w:rsidRDefault="007F779F" w:rsidP="002332BF">
      <w:pPr>
        <w:spacing w:after="0" w:line="240" w:lineRule="auto"/>
      </w:pPr>
      <w:r>
        <w:continuationSeparator/>
      </w:r>
    </w:p>
  </w:footnote>
  <w:footnote w:id="1">
    <w:p w:rsidR="002332BF" w:rsidRPr="002C664C" w:rsidRDefault="002332BF" w:rsidP="00DD58E3">
      <w:pPr>
        <w:autoSpaceDE w:val="0"/>
        <w:autoSpaceDN w:val="0"/>
        <w:adjustRightInd w:val="0"/>
        <w:spacing w:after="0" w:line="240" w:lineRule="auto"/>
        <w:rPr>
          <w:rFonts w:ascii="Times New Roman" w:hAnsi="Times New Roman" w:cs="Times New Roman"/>
          <w:sz w:val="20"/>
          <w:szCs w:val="20"/>
          <w:lang w:val="fr-FR"/>
        </w:rPr>
      </w:pPr>
      <w:r w:rsidRPr="002C664C">
        <w:rPr>
          <w:rStyle w:val="Appelnotedebasdep"/>
          <w:rFonts w:ascii="Times New Roman" w:hAnsi="Times New Roman" w:cs="Times New Roman"/>
          <w:sz w:val="20"/>
          <w:szCs w:val="20"/>
          <w:lang w:val="fr-FR"/>
        </w:rPr>
        <w:footnoteRef/>
      </w:r>
      <w:r w:rsidRPr="002C664C">
        <w:rPr>
          <w:rFonts w:ascii="Times New Roman" w:hAnsi="Times New Roman" w:cs="Times New Roman"/>
          <w:sz w:val="20"/>
          <w:szCs w:val="20"/>
          <w:lang w:val="fr-FR"/>
        </w:rPr>
        <w:t xml:space="preserve"> </w:t>
      </w:r>
      <w:r w:rsidR="00DD58E3" w:rsidRPr="002C664C">
        <w:rPr>
          <w:rFonts w:ascii="Times New Roman" w:hAnsi="Times New Roman" w:cs="Times New Roman"/>
          <w:sz w:val="20"/>
          <w:szCs w:val="20"/>
          <w:lang w:val="fr-FR"/>
        </w:rPr>
        <w:t xml:space="preserve">Par exercice du contrôle, il faut entendre le </w:t>
      </w:r>
      <w:r w:rsidRPr="002C664C">
        <w:rPr>
          <w:rFonts w:ascii="Times New Roman" w:hAnsi="Times New Roman" w:cs="Times New Roman"/>
          <w:sz w:val="20"/>
          <w:szCs w:val="20"/>
          <w:lang w:val="fr-FR"/>
        </w:rPr>
        <w:t>pouvoir de droit ou de fait d’exercer une influence décisive sur la désignation de la majorité des administrateurs ou gérants de la société ou sur l’orientation de sa</w:t>
      </w:r>
      <w:r w:rsidR="00DD58E3" w:rsidRPr="002C664C">
        <w:rPr>
          <w:rFonts w:ascii="Times New Roman" w:hAnsi="Times New Roman" w:cs="Times New Roman"/>
          <w:sz w:val="20"/>
          <w:szCs w:val="20"/>
          <w:lang w:val="fr-FR"/>
        </w:rPr>
        <w:t xml:space="preserve"> </w:t>
      </w:r>
      <w:r w:rsidRPr="002C664C">
        <w:rPr>
          <w:rFonts w:ascii="Times New Roman" w:hAnsi="Times New Roman" w:cs="Times New Roman"/>
          <w:sz w:val="20"/>
          <w:szCs w:val="20"/>
          <w:lang w:val="fr-FR"/>
        </w:rPr>
        <w:t>gestion.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E3"/>
    <w:rsid w:val="000F333F"/>
    <w:rsid w:val="00160B11"/>
    <w:rsid w:val="001E4373"/>
    <w:rsid w:val="001F35D5"/>
    <w:rsid w:val="002332BF"/>
    <w:rsid w:val="00252EAF"/>
    <w:rsid w:val="002C664C"/>
    <w:rsid w:val="004071E8"/>
    <w:rsid w:val="0044443B"/>
    <w:rsid w:val="00460567"/>
    <w:rsid w:val="00483894"/>
    <w:rsid w:val="005065FB"/>
    <w:rsid w:val="00556942"/>
    <w:rsid w:val="005721F1"/>
    <w:rsid w:val="0062304D"/>
    <w:rsid w:val="007F779F"/>
    <w:rsid w:val="0092097F"/>
    <w:rsid w:val="00954235"/>
    <w:rsid w:val="009B0632"/>
    <w:rsid w:val="009B14C9"/>
    <w:rsid w:val="009F0B5F"/>
    <w:rsid w:val="00A57767"/>
    <w:rsid w:val="00B32DCF"/>
    <w:rsid w:val="00C97918"/>
    <w:rsid w:val="00D06804"/>
    <w:rsid w:val="00D817E3"/>
    <w:rsid w:val="00DD58E3"/>
    <w:rsid w:val="00E000EC"/>
    <w:rsid w:val="00E03AE6"/>
    <w:rsid w:val="00ED5D18"/>
    <w:rsid w:val="00F0195D"/>
    <w:rsid w:val="00F147FC"/>
    <w:rsid w:val="00FA11C9"/>
    <w:rsid w:val="00FD5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BD5E9-D426-4ED8-9E41-0FBA6083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3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2332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32BF"/>
    <w:rPr>
      <w:sz w:val="20"/>
      <w:szCs w:val="20"/>
    </w:rPr>
  </w:style>
  <w:style w:type="character" w:styleId="Appelnotedebasdep">
    <w:name w:val="footnote reference"/>
    <w:basedOn w:val="Policepardfaut"/>
    <w:uiPriority w:val="99"/>
    <w:semiHidden/>
    <w:unhideWhenUsed/>
    <w:rsid w:val="002332BF"/>
    <w:rPr>
      <w:vertAlign w:val="superscript"/>
    </w:rPr>
  </w:style>
  <w:style w:type="paragraph" w:styleId="Corpsdetexte">
    <w:name w:val="Body Text"/>
    <w:basedOn w:val="Normal"/>
    <w:link w:val="CorpsdetexteCar"/>
    <w:semiHidden/>
    <w:rsid w:val="0044443B"/>
    <w:pPr>
      <w:spacing w:after="0" w:line="240" w:lineRule="auto"/>
      <w:jc w:val="center"/>
    </w:pPr>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44443B"/>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59357">
      <w:bodyDiv w:val="1"/>
      <w:marLeft w:val="0"/>
      <w:marRight w:val="0"/>
      <w:marTop w:val="0"/>
      <w:marBottom w:val="0"/>
      <w:divBdr>
        <w:top w:val="none" w:sz="0" w:space="0" w:color="auto"/>
        <w:left w:val="none" w:sz="0" w:space="0" w:color="auto"/>
        <w:bottom w:val="none" w:sz="0" w:space="0" w:color="auto"/>
        <w:right w:val="none" w:sz="0" w:space="0" w:color="auto"/>
      </w:divBdr>
    </w:div>
    <w:div w:id="1038580284">
      <w:bodyDiv w:val="1"/>
      <w:marLeft w:val="0"/>
      <w:marRight w:val="0"/>
      <w:marTop w:val="0"/>
      <w:marBottom w:val="0"/>
      <w:divBdr>
        <w:top w:val="none" w:sz="0" w:space="0" w:color="auto"/>
        <w:left w:val="none" w:sz="0" w:space="0" w:color="auto"/>
        <w:bottom w:val="none" w:sz="0" w:space="0" w:color="auto"/>
        <w:right w:val="none" w:sz="0" w:space="0" w:color="auto"/>
      </w:divBdr>
    </w:div>
    <w:div w:id="17320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C812-0C47-478F-92A6-F282C13C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François Lejeune</cp:lastModifiedBy>
  <cp:revision>2</cp:revision>
  <cp:lastPrinted>2010-07-23T10:02:00Z</cp:lastPrinted>
  <dcterms:created xsi:type="dcterms:W3CDTF">2018-03-14T08:25:00Z</dcterms:created>
  <dcterms:modified xsi:type="dcterms:W3CDTF">2018-03-14T08:25:00Z</dcterms:modified>
</cp:coreProperties>
</file>